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315D3755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1F7370">
        <w:rPr>
          <w:rFonts w:ascii="Arial Narrow" w:hAnsi="Arial Narrow" w:cs="Times New Roman"/>
          <w:b/>
        </w:rPr>
        <w:t>3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15725096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0E0838">
        <w:rPr>
          <w:rFonts w:ascii="Arial Narrow" w:hAnsi="Arial Narrow"/>
          <w:b/>
          <w:sz w:val="22"/>
          <w:szCs w:val="22"/>
        </w:rPr>
        <w:t>Całkowita cena ryczałtowa wynosi</w:t>
      </w:r>
      <w:r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Pr="001F7370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C73F032" w14:textId="781FDE3A" w:rsidR="001F7370" w:rsidRPr="001F7370" w:rsidRDefault="00DF4848" w:rsidP="001F737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 w:cstheme="minorBidi"/>
          <w:bCs/>
          <w:sz w:val="22"/>
          <w:szCs w:val="22"/>
        </w:rPr>
      </w:pPr>
      <w:r w:rsidRPr="001F7370">
        <w:rPr>
          <w:rFonts w:ascii="Arial Narrow" w:hAnsi="Arial Narrow"/>
          <w:bCs/>
          <w:sz w:val="22"/>
          <w:szCs w:val="22"/>
        </w:rPr>
        <w:t>Oświadczamy, iż udzielimy</w:t>
      </w:r>
      <w:r w:rsidRPr="001F7370">
        <w:rPr>
          <w:rFonts w:ascii="Arial Narrow" w:hAnsi="Arial Narrow"/>
          <w:b/>
          <w:bCs/>
          <w:sz w:val="22"/>
          <w:szCs w:val="22"/>
        </w:rPr>
        <w:t xml:space="preserve"> </w:t>
      </w:r>
      <w:r w:rsidR="001F7370" w:rsidRPr="001F7370">
        <w:rPr>
          <w:rFonts w:ascii="Arial Narrow" w:hAnsi="Arial Narrow"/>
          <w:bCs/>
          <w:sz w:val="22"/>
          <w:szCs w:val="22"/>
          <w:lang w:val="pl-PL"/>
        </w:rPr>
        <w:t>gwarancj</w:t>
      </w:r>
      <w:r w:rsidR="001F7370">
        <w:rPr>
          <w:rFonts w:ascii="Arial Narrow" w:hAnsi="Arial Narrow"/>
          <w:bCs/>
          <w:sz w:val="22"/>
          <w:szCs w:val="22"/>
          <w:lang w:val="pl-PL"/>
        </w:rPr>
        <w:t>i</w:t>
      </w:r>
      <w:r w:rsidR="001F7370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1F7370">
        <w:rPr>
          <w:rFonts w:ascii="Arial Narrow" w:hAnsi="Arial Narrow"/>
          <w:bCs/>
          <w:sz w:val="22"/>
          <w:szCs w:val="22"/>
        </w:rPr>
        <w:t xml:space="preserve">na przedmiot zamówienia zgodnie z zapisami pkt. 10 załącznika nr 2 do niniejszego Zapytania ofertowego - </w:t>
      </w:r>
      <w:r w:rsidR="001F7370" w:rsidRPr="001F7370">
        <w:rPr>
          <w:rFonts w:ascii="Arial Narrow" w:hAnsi="Arial Narrow"/>
          <w:sz w:val="22"/>
          <w:szCs w:val="22"/>
        </w:rPr>
        <w:t>O</w:t>
      </w:r>
      <w:r w:rsidR="001F7370" w:rsidRPr="001F7370">
        <w:rPr>
          <w:rFonts w:ascii="Arial Narrow" w:hAnsi="Arial Narrow" w:cs="Arial"/>
          <w:sz w:val="22"/>
          <w:szCs w:val="22"/>
        </w:rPr>
        <w:t xml:space="preserve">pis przedmiotu zamówienia - wymagane parametry techniczne </w:t>
      </w:r>
      <w:r w:rsidR="001F7370" w:rsidRPr="001F7370">
        <w:rPr>
          <w:rFonts w:ascii="Arial Narrow" w:hAnsi="Arial Narrow"/>
          <w:sz w:val="22"/>
          <w:szCs w:val="22"/>
        </w:rPr>
        <w:t>urządzenia.</w:t>
      </w:r>
    </w:p>
    <w:p w14:paraId="41C2949E" w14:textId="0656D69D" w:rsidR="00817424" w:rsidRPr="001F7370" w:rsidRDefault="00817424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49E858B1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2F2135">
        <w:rPr>
          <w:rFonts w:ascii="Arial Narrow" w:hAnsi="Arial Narrow"/>
          <w:b/>
          <w:bCs/>
          <w:sz w:val="22"/>
          <w:szCs w:val="22"/>
          <w:lang w:val="pl-PL"/>
        </w:rPr>
        <w:t>60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Zamówienia – 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22035824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  <w:bookmarkStart w:id="0" w:name="_GoBack"/>
      <w:bookmarkEnd w:id="0"/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E083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E083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C0BDE"/>
    <w:rsid w:val="000C329E"/>
    <w:rsid w:val="000D760B"/>
    <w:rsid w:val="000E0838"/>
    <w:rsid w:val="000F0E63"/>
    <w:rsid w:val="00176216"/>
    <w:rsid w:val="001805FC"/>
    <w:rsid w:val="0019603A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3202BC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7014E"/>
    <w:rsid w:val="00A7098C"/>
    <w:rsid w:val="00A94851"/>
    <w:rsid w:val="00A960B4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85D81"/>
    <w:rsid w:val="00C9618A"/>
    <w:rsid w:val="00C96A50"/>
    <w:rsid w:val="00CB486D"/>
    <w:rsid w:val="00CE62B1"/>
    <w:rsid w:val="00CF2118"/>
    <w:rsid w:val="00D0379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4BCD"/>
    <w:rsid w:val="00E5099B"/>
    <w:rsid w:val="00E73250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2018-08-16T09:51:00Z</cp:lastPrinted>
  <dcterms:created xsi:type="dcterms:W3CDTF">2020-02-03T08:56:00Z</dcterms:created>
  <dcterms:modified xsi:type="dcterms:W3CDTF">2020-02-03T09:28:00Z</dcterms:modified>
</cp:coreProperties>
</file>