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bookmarkStart w:id="0" w:name="_GoBack"/>
      <w:bookmarkEnd w:id="0"/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2E571483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ED36B7">
        <w:rPr>
          <w:rFonts w:ascii="Arial Narrow" w:hAnsi="Arial Narrow" w:cs="Times New Roman"/>
          <w:b/>
        </w:rPr>
        <w:t>6</w:t>
      </w:r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2B2BDCB2" w14:textId="77777777" w:rsidR="007D51E3" w:rsidRDefault="007D51E3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4CBE6EE8" w14:textId="77777777" w:rsidR="007D51E3" w:rsidRDefault="007D51E3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74744299" w14:textId="77777777" w:rsidR="007D51E3" w:rsidRDefault="007D51E3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40B196BE" w14:textId="77777777" w:rsidR="007D51E3" w:rsidRDefault="007D51E3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77F0D667" w14:textId="77777777" w:rsidR="007D51E3" w:rsidRPr="00AD6EBF" w:rsidRDefault="007D51E3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7D51E3" w14:paraId="41717FB5" w14:textId="77777777" w:rsidTr="00EF417F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0C2210A7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1E59F5A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311EFA84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0C7D63FC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7D51E3" w14:paraId="3CA50192" w14:textId="77777777" w:rsidTr="00EF417F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3A3D0F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381FBC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7D51E3" w14:paraId="3AEFDE7C" w14:textId="77777777" w:rsidTr="00EF417F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13A16A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C84E67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18ACB49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4A577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5E244429" w14:textId="77777777" w:rsidTr="00EF417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F371DC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07F2A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997C31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9B052E1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057CDE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33841906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DC0D4C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5FB1E90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C68413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69A3BF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7D51E3" w14:paraId="13356DF5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DD05E1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DB77CA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7D51E3" w14:paraId="1BA943AB" w14:textId="77777777" w:rsidTr="00EF417F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3C803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B34979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66CE377" w14:textId="77777777" w:rsidTr="00EF417F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6AA76C9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49BC74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8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BE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FC2FDE2" w14:textId="77777777" w:rsidTr="00EF417F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6A5F137C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C7B724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C262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6AF57AA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p w14:paraId="535546E5" w14:textId="77777777" w:rsidR="00C332F7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147CD70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AA13B25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666E537" w14:textId="77777777" w:rsidR="007D51E3" w:rsidRPr="002D3FBA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Pr="00526D70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77777777" w:rsidR="00E85A65" w:rsidRPr="00526D70" w:rsidRDefault="00E85A65" w:rsidP="00DE2593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lastRenderedPageBreak/>
        <w:t>Całkowita cena ryczałtowa wynosi:</w:t>
      </w: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51492F54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687A77F0" w14:textId="77777777" w:rsidR="00E85A65" w:rsidRPr="00526D70" w:rsidRDefault="00E85A65" w:rsidP="00E85A6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Cs w:val="28"/>
        </w:rPr>
      </w:pPr>
    </w:p>
    <w:p w14:paraId="47A4A2E9" w14:textId="77777777" w:rsidR="00ED36B7" w:rsidRPr="00ED36B7" w:rsidRDefault="00455404" w:rsidP="006D31F8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 w:rsidRPr="00A7014E">
        <w:rPr>
          <w:rFonts w:ascii="Arial Narrow" w:hAnsi="Arial Narrow"/>
          <w:sz w:val="22"/>
          <w:szCs w:val="22"/>
          <w:lang w:val="pl-PL"/>
        </w:rPr>
        <w:t>Nazwa producenta</w:t>
      </w:r>
      <w:r>
        <w:rPr>
          <w:rFonts w:ascii="Arial Narrow" w:hAnsi="Arial Narrow"/>
          <w:sz w:val="22"/>
          <w:szCs w:val="22"/>
          <w:lang w:val="pl-PL"/>
        </w:rPr>
        <w:t xml:space="preserve"> (dystrybutora)</w:t>
      </w:r>
      <w:r w:rsidRPr="00A7014E">
        <w:rPr>
          <w:rFonts w:ascii="Arial Narrow" w:hAnsi="Arial Narrow"/>
          <w:sz w:val="22"/>
          <w:szCs w:val="22"/>
          <w:lang w:val="pl-PL"/>
        </w:rPr>
        <w:t xml:space="preserve"> oraz </w:t>
      </w:r>
      <w:r w:rsidRPr="00A7014E">
        <w:rPr>
          <w:rFonts w:ascii="Arial Narrow" w:hAnsi="Arial Narrow"/>
          <w:sz w:val="22"/>
          <w:szCs w:val="22"/>
          <w:lang w:val="pl-PL" w:eastAsia="pl-PL"/>
        </w:rPr>
        <w:t xml:space="preserve">symbol produktu lub nazwa handlowa </w:t>
      </w:r>
      <w:r w:rsidRPr="00A7014E">
        <w:rPr>
          <w:rFonts w:ascii="Arial Narrow" w:hAnsi="Arial Narrow"/>
          <w:sz w:val="22"/>
          <w:szCs w:val="22"/>
          <w:lang w:val="pl-PL"/>
        </w:rPr>
        <w:t xml:space="preserve">oferowanego urządzenia </w:t>
      </w:r>
    </w:p>
    <w:p w14:paraId="3EADB2DB" w14:textId="77777777" w:rsidR="00ED36B7" w:rsidRDefault="00ED36B7" w:rsidP="00ED36B7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</w:p>
    <w:p w14:paraId="60F23107" w14:textId="120AAD79" w:rsidR="00455404" w:rsidRPr="00A7014E" w:rsidRDefault="00455404" w:rsidP="00ED36B7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A7014E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…………………………………………………………….…….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20BF3A2D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="004003CD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14</w:t>
      </w:r>
      <w:r w:rsidR="004003CD" w:rsidRPr="0048450E">
        <w:rPr>
          <w:rFonts w:ascii="Arial Narrow" w:hAnsi="Arial Narrow"/>
          <w:b/>
          <w:bCs/>
        </w:rPr>
        <w:t xml:space="preserve"> dni</w:t>
      </w:r>
      <w:r w:rsidR="004003CD" w:rsidRPr="00DA3FC3">
        <w:rPr>
          <w:rFonts w:ascii="Arial Narrow" w:hAnsi="Arial Narrow"/>
          <w:bCs/>
        </w:rPr>
        <w:t xml:space="preserve"> od daty </w:t>
      </w:r>
      <w:r w:rsidR="004003CD">
        <w:rPr>
          <w:rFonts w:ascii="Arial Narrow" w:hAnsi="Arial Narrow"/>
          <w:bCs/>
        </w:rPr>
        <w:t>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596E0802" w14:textId="7E85E0FC" w:rsidR="006762BE" w:rsidRPr="006D31F8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6D31F8">
        <w:rPr>
          <w:rFonts w:ascii="Arial Narrow" w:eastAsia="Times New Roman" w:hAnsi="Arial Narrow" w:cs="Times New Roman"/>
          <w:lang w:eastAsia="x-none"/>
        </w:rPr>
        <w:t>Termin ważności oferty:</w:t>
      </w:r>
      <w:r w:rsidRPr="006D31F8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3</w:t>
      </w:r>
      <w:r w:rsidR="006D31F8">
        <w:rPr>
          <w:rFonts w:ascii="Arial Narrow" w:hAnsi="Arial Narrow"/>
          <w:b/>
          <w:bCs/>
        </w:rPr>
        <w:t>0</w:t>
      </w:r>
      <w:r w:rsidR="006D31F8" w:rsidRPr="0048450E">
        <w:rPr>
          <w:rFonts w:ascii="Arial Narrow" w:hAnsi="Arial Narrow"/>
          <w:b/>
          <w:bCs/>
        </w:rPr>
        <w:t xml:space="preserve"> dni</w:t>
      </w:r>
      <w:r w:rsidR="006D31F8" w:rsidRPr="00DA3FC3">
        <w:rPr>
          <w:rFonts w:ascii="Arial Narrow" w:hAnsi="Arial Narrow"/>
          <w:bCs/>
        </w:rPr>
        <w:t xml:space="preserve"> od daty </w:t>
      </w:r>
      <w:r w:rsidR="006D31F8">
        <w:rPr>
          <w:rFonts w:ascii="Arial Narrow" w:hAnsi="Arial Narrow"/>
          <w:bCs/>
        </w:rPr>
        <w:t>przyjęcia</w:t>
      </w:r>
      <w:r w:rsidR="006D31F8" w:rsidRPr="00DA3FC3">
        <w:rPr>
          <w:rFonts w:ascii="Arial Narrow" w:hAnsi="Arial Narrow"/>
          <w:bCs/>
        </w:rPr>
        <w:t xml:space="preserve"> </w:t>
      </w:r>
      <w:r w:rsidR="006D31F8">
        <w:rPr>
          <w:rFonts w:ascii="Arial Narrow" w:hAnsi="Arial Narrow"/>
          <w:bCs/>
        </w:rPr>
        <w:t>Zamówienia.</w:t>
      </w:r>
    </w:p>
    <w:p w14:paraId="4EAB69CB" w14:textId="77777777" w:rsidR="006D31F8" w:rsidRPr="006D31F8" w:rsidRDefault="006D31F8" w:rsidP="006D31F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(t.j.: Dz. U. z 2003 r., Nr 153, poz. 1503 z późń. zm.).</w:t>
      </w:r>
    </w:p>
    <w:p w14:paraId="3719F134" w14:textId="77777777" w:rsidR="001A2865" w:rsidRPr="00E77A01" w:rsidRDefault="001A2865" w:rsidP="001A286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A854D88" w14:textId="77777777" w:rsidR="001A2865" w:rsidRPr="00B544EA" w:rsidRDefault="001A2865" w:rsidP="001A286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8E5615">
        <w:rPr>
          <w:rFonts w:ascii="Arial Narrow" w:eastAsia="Wingdings 2" w:hAnsi="Arial Narrow" w:cs="Wingdings 2"/>
          <w:sz w:val="48"/>
          <w:szCs w:val="48"/>
        </w:rPr>
        <w:lastRenderedPageBreak/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6FC1D52" w14:textId="77777777" w:rsidR="001A2865" w:rsidRDefault="001A2865" w:rsidP="001A2865">
      <w:pPr>
        <w:spacing w:after="0" w:line="312" w:lineRule="auto"/>
        <w:jc w:val="both"/>
        <w:rPr>
          <w:rFonts w:ascii="Arial Narrow" w:hAnsi="Arial Narrow"/>
          <w:bCs/>
        </w:rPr>
      </w:pPr>
    </w:p>
    <w:p w14:paraId="30FD8E22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0A4282CD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CC9DF6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Default="006762BE" w:rsidP="006762BE">
      <w:pPr>
        <w:rPr>
          <w:rFonts w:ascii="Arial Narrow" w:hAnsi="Arial Narrow"/>
        </w:rPr>
      </w:pPr>
    </w:p>
    <w:p w14:paraId="6A4FCBDB" w14:textId="77777777" w:rsidR="00ED36B7" w:rsidRDefault="00ED36B7" w:rsidP="006762BE">
      <w:pPr>
        <w:rPr>
          <w:rFonts w:ascii="Arial Narrow" w:hAnsi="Arial Narrow"/>
        </w:rPr>
      </w:pPr>
    </w:p>
    <w:p w14:paraId="124C756A" w14:textId="77777777" w:rsidR="00ED36B7" w:rsidRPr="006762BE" w:rsidRDefault="00ED36B7" w:rsidP="006762BE">
      <w:pPr>
        <w:rPr>
          <w:rFonts w:ascii="Arial Narrow" w:hAnsi="Arial Narrow"/>
        </w:rPr>
      </w:pPr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lastRenderedPageBreak/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A7CE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A7CE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A2865"/>
    <w:rsid w:val="001A7CEB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83687"/>
    <w:rsid w:val="002A5CFA"/>
    <w:rsid w:val="002C6356"/>
    <w:rsid w:val="002D18A2"/>
    <w:rsid w:val="002D5D76"/>
    <w:rsid w:val="002F5933"/>
    <w:rsid w:val="00324395"/>
    <w:rsid w:val="0033247F"/>
    <w:rsid w:val="0039359F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55404"/>
    <w:rsid w:val="0048092C"/>
    <w:rsid w:val="004B0C98"/>
    <w:rsid w:val="004B7A20"/>
    <w:rsid w:val="004E1EC3"/>
    <w:rsid w:val="00501C7A"/>
    <w:rsid w:val="00515C6E"/>
    <w:rsid w:val="00526D70"/>
    <w:rsid w:val="00556567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D31F8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D51E3"/>
    <w:rsid w:val="007D6D00"/>
    <w:rsid w:val="007E1219"/>
    <w:rsid w:val="007E3DAB"/>
    <w:rsid w:val="007F5585"/>
    <w:rsid w:val="007F7249"/>
    <w:rsid w:val="008151D1"/>
    <w:rsid w:val="00817424"/>
    <w:rsid w:val="008B1133"/>
    <w:rsid w:val="008B243A"/>
    <w:rsid w:val="008D331B"/>
    <w:rsid w:val="008F4BF3"/>
    <w:rsid w:val="00916CB3"/>
    <w:rsid w:val="009574EB"/>
    <w:rsid w:val="0095755B"/>
    <w:rsid w:val="009B7606"/>
    <w:rsid w:val="009C6F91"/>
    <w:rsid w:val="00A24785"/>
    <w:rsid w:val="00A35331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36B7"/>
    <w:rsid w:val="00ED7BED"/>
    <w:rsid w:val="00F06410"/>
    <w:rsid w:val="00F151C2"/>
    <w:rsid w:val="00F21F30"/>
    <w:rsid w:val="00F4260B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2020-07-02T05:46:00Z</cp:lastPrinted>
  <dcterms:created xsi:type="dcterms:W3CDTF">2021-06-22T12:45:00Z</dcterms:created>
  <dcterms:modified xsi:type="dcterms:W3CDTF">2021-06-22T12:45:00Z</dcterms:modified>
</cp:coreProperties>
</file>