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4A2C" w14:textId="393C0559" w:rsidR="00FF1B0B" w:rsidRPr="00B03A16" w:rsidRDefault="00876797" w:rsidP="00876797">
      <w:pPr>
        <w:spacing w:after="0"/>
        <w:ind w:right="284"/>
        <w:jc w:val="center"/>
        <w:rPr>
          <w:rFonts w:ascii="Arial Narrow" w:hAnsi="Arial Narrow"/>
          <w:i/>
        </w:rPr>
      </w:pPr>
      <w:r>
        <w:rPr>
          <w:noProof/>
          <w:lang w:eastAsia="pl-PL"/>
        </w:rPr>
        <w:drawing>
          <wp:inline distT="0" distB="0" distL="0" distR="0" wp14:anchorId="3EC28C12" wp14:editId="4884598B">
            <wp:extent cx="4158966" cy="3657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966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E2A55" w14:textId="77777777" w:rsidR="00876797" w:rsidRDefault="00876797" w:rsidP="00623E25">
      <w:pPr>
        <w:tabs>
          <w:tab w:val="left" w:pos="315"/>
          <w:tab w:val="center" w:pos="4961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4EA5F9D4" w:rsidR="00FF1B0B" w:rsidRPr="00307FA1" w:rsidRDefault="00FF1B0B" w:rsidP="00623E25">
      <w:pPr>
        <w:tabs>
          <w:tab w:val="left" w:pos="315"/>
          <w:tab w:val="center" w:pos="4961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307FA1">
        <w:rPr>
          <w:rFonts w:ascii="Arial Narrow" w:eastAsiaTheme="minorHAnsi" w:hAnsi="Arial Narrow"/>
          <w:b/>
        </w:rPr>
        <w:t>Nr sprawy:</w:t>
      </w:r>
      <w:r w:rsidR="00277A87">
        <w:rPr>
          <w:rFonts w:ascii="Arial Narrow" w:eastAsiaTheme="minorHAnsi" w:hAnsi="Arial Narrow"/>
          <w:b/>
        </w:rPr>
        <w:t xml:space="preserve"> 1</w:t>
      </w:r>
      <w:r w:rsidRPr="00307FA1">
        <w:rPr>
          <w:rFonts w:ascii="Arial Narrow" w:eastAsiaTheme="minorHAnsi" w:hAnsi="Arial Narrow"/>
          <w:b/>
        </w:rPr>
        <w:t>/20</w:t>
      </w:r>
      <w:r w:rsidR="00F96178" w:rsidRPr="00307FA1">
        <w:rPr>
          <w:rFonts w:ascii="Arial Narrow" w:eastAsiaTheme="minorHAnsi" w:hAnsi="Arial Narrow"/>
          <w:b/>
        </w:rPr>
        <w:t>2</w:t>
      </w:r>
      <w:r w:rsidR="00277A87">
        <w:rPr>
          <w:rFonts w:ascii="Arial Narrow" w:eastAsiaTheme="minorHAnsi" w:hAnsi="Arial Narrow"/>
          <w:b/>
        </w:rPr>
        <w:t>2</w:t>
      </w:r>
      <w:r w:rsidRPr="00307FA1">
        <w:rPr>
          <w:rFonts w:ascii="Arial Narrow" w:eastAsiaTheme="minorHAnsi" w:hAnsi="Arial Narrow"/>
          <w:b/>
        </w:rPr>
        <w:t>/</w:t>
      </w:r>
      <w:r w:rsidR="00EB2F97">
        <w:rPr>
          <w:rFonts w:ascii="Arial Narrow" w:eastAsiaTheme="minorHAnsi" w:hAnsi="Arial Narrow"/>
          <w:b/>
        </w:rPr>
        <w:t>Z</w:t>
      </w:r>
      <w:r w:rsidR="00351BBB">
        <w:rPr>
          <w:rFonts w:ascii="Arial Narrow" w:eastAsiaTheme="minorHAnsi" w:hAnsi="Arial Narrow"/>
          <w:b/>
        </w:rPr>
        <w:t>P</w:t>
      </w:r>
      <w:r w:rsidRPr="00307FA1">
        <w:rPr>
          <w:rFonts w:ascii="Arial Narrow" w:eastAsiaTheme="minorHAnsi" w:hAnsi="Arial Narrow"/>
          <w:b/>
        </w:rPr>
        <w:t>/</w:t>
      </w:r>
      <w:r w:rsidR="00FD3325">
        <w:rPr>
          <w:rFonts w:ascii="Arial Narrow" w:eastAsiaTheme="minorHAnsi" w:hAnsi="Arial Narrow"/>
          <w:b/>
        </w:rPr>
        <w:t>SOWA</w:t>
      </w:r>
      <w:r w:rsidR="00623E25">
        <w:rPr>
          <w:rFonts w:ascii="Arial Narrow" w:eastAsiaTheme="minorHAnsi" w:hAnsi="Arial Narrow"/>
          <w:b/>
        </w:rPr>
        <w:tab/>
      </w:r>
      <w:r w:rsidR="00623E25">
        <w:rPr>
          <w:rFonts w:ascii="Arial Narrow" w:eastAsiaTheme="minorHAnsi" w:hAnsi="Arial Narrow"/>
          <w:b/>
        </w:rPr>
        <w:tab/>
      </w:r>
      <w:r w:rsidR="00623E25">
        <w:rPr>
          <w:rFonts w:ascii="Arial Narrow" w:eastAsiaTheme="minorHAnsi" w:hAnsi="Arial Narrow"/>
          <w:b/>
        </w:rPr>
        <w:tab/>
        <w:t>Załącznik nr 3 do Zapytania ofertowego</w:t>
      </w:r>
    </w:p>
    <w:p w14:paraId="2CC14D4B" w14:textId="77777777" w:rsidR="00BE27BA" w:rsidRPr="00307FA1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Pr="00307FA1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76A04EB0" w:rsidR="00FF1B0B" w:rsidRPr="00307FA1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307FA1">
        <w:rPr>
          <w:rFonts w:ascii="Arial Narrow" w:hAnsi="Arial Narrow"/>
          <w:color w:val="FF6319"/>
        </w:rPr>
        <w:t>O</w:t>
      </w:r>
      <w:r w:rsidRPr="00307FA1">
        <w:rPr>
          <w:rFonts w:ascii="Arial Narrow" w:hAnsi="Arial Narrow" w:cs="Arial"/>
          <w:color w:val="FF6319"/>
        </w:rPr>
        <w:t xml:space="preserve">pis przedmiotu zamówienia </w:t>
      </w:r>
    </w:p>
    <w:p w14:paraId="72F163D2" w14:textId="77777777" w:rsidR="00495905" w:rsidRPr="00307FA1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794051E9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307FA1">
        <w:rPr>
          <w:rFonts w:ascii="Arial Narrow" w:hAnsi="Arial Narrow" w:cs="Calibri"/>
          <w:color w:val="FF6319"/>
          <w:szCs w:val="28"/>
        </w:rPr>
        <w:t>NR</w:t>
      </w:r>
      <w:r w:rsidR="00277A87">
        <w:rPr>
          <w:rFonts w:ascii="Arial Narrow" w:hAnsi="Arial Narrow" w:cs="Calibri"/>
          <w:color w:val="FF6319"/>
          <w:szCs w:val="28"/>
        </w:rPr>
        <w:t xml:space="preserve"> 1</w:t>
      </w:r>
      <w:r w:rsidRPr="00307FA1">
        <w:rPr>
          <w:rFonts w:ascii="Arial Narrow" w:hAnsi="Arial Narrow" w:cs="Calibri"/>
          <w:color w:val="FF6319"/>
          <w:szCs w:val="28"/>
        </w:rPr>
        <w:t>/20</w:t>
      </w:r>
      <w:r w:rsidR="00F96178" w:rsidRPr="00307FA1">
        <w:rPr>
          <w:rFonts w:ascii="Arial Narrow" w:hAnsi="Arial Narrow" w:cs="Calibri"/>
          <w:color w:val="FF6319"/>
          <w:szCs w:val="28"/>
        </w:rPr>
        <w:t>2</w:t>
      </w:r>
      <w:r w:rsidR="00277A87">
        <w:rPr>
          <w:rFonts w:ascii="Arial Narrow" w:hAnsi="Arial Narrow" w:cs="Calibri"/>
          <w:color w:val="FF6319"/>
          <w:szCs w:val="28"/>
        </w:rPr>
        <w:t>2</w:t>
      </w:r>
      <w:r w:rsidR="00B47759" w:rsidRPr="00307FA1">
        <w:rPr>
          <w:rFonts w:ascii="Arial Narrow" w:hAnsi="Arial Narrow" w:cs="Calibri"/>
          <w:color w:val="FF6319"/>
          <w:szCs w:val="28"/>
        </w:rPr>
        <w:t>/</w:t>
      </w:r>
      <w:r w:rsidR="00EB2F97">
        <w:rPr>
          <w:rFonts w:ascii="Arial Narrow" w:hAnsi="Arial Narrow" w:cs="Calibri"/>
          <w:color w:val="FF6319"/>
          <w:szCs w:val="28"/>
        </w:rPr>
        <w:t>Z</w:t>
      </w:r>
      <w:r w:rsidR="00351BBB">
        <w:rPr>
          <w:rFonts w:ascii="Arial Narrow" w:hAnsi="Arial Narrow" w:cs="Calibri"/>
          <w:color w:val="FF6319"/>
          <w:szCs w:val="28"/>
        </w:rPr>
        <w:t>P</w:t>
      </w:r>
      <w:r w:rsidRPr="00307FA1">
        <w:rPr>
          <w:rFonts w:ascii="Arial Narrow" w:hAnsi="Arial Narrow" w:cs="Calibri"/>
          <w:color w:val="FF6319"/>
          <w:szCs w:val="28"/>
        </w:rPr>
        <w:t>/</w:t>
      </w:r>
      <w:r w:rsidR="00FD3325">
        <w:rPr>
          <w:rFonts w:ascii="Arial Narrow" w:hAnsi="Arial Narrow" w:cs="Calibri"/>
          <w:color w:val="FF6319"/>
          <w:szCs w:val="28"/>
        </w:rPr>
        <w:t>SOWA</w:t>
      </w:r>
    </w:p>
    <w:p w14:paraId="4597EFB1" w14:textId="77777777" w:rsidR="00BE27BA" w:rsidRPr="00BE27BA" w:rsidRDefault="00BE27BA" w:rsidP="00BE27BA"/>
    <w:tbl>
      <w:tblPr>
        <w:tblStyle w:val="Tabela-Siatk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667"/>
        <w:gridCol w:w="4844"/>
        <w:gridCol w:w="4549"/>
      </w:tblGrid>
      <w:tr w:rsidR="00623E25" w14:paraId="01E87D69" w14:textId="5AF44D7C" w:rsidTr="00623E25">
        <w:trPr>
          <w:trHeight w:val="711"/>
        </w:trPr>
        <w:tc>
          <w:tcPr>
            <w:tcW w:w="667" w:type="dxa"/>
            <w:vAlign w:val="center"/>
          </w:tcPr>
          <w:p w14:paraId="70D333E3" w14:textId="77777777" w:rsidR="00623E25" w:rsidRPr="00FF1B0B" w:rsidRDefault="00623E25" w:rsidP="00623E25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844" w:type="dxa"/>
            <w:vAlign w:val="center"/>
          </w:tcPr>
          <w:p w14:paraId="03056B0D" w14:textId="4C2817C4" w:rsidR="00623E25" w:rsidRPr="00FF1B0B" w:rsidRDefault="00623E25" w:rsidP="00623E25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549" w:type="dxa"/>
            <w:vAlign w:val="center"/>
          </w:tcPr>
          <w:p w14:paraId="694D737F" w14:textId="574525E8" w:rsidR="00623E25" w:rsidRPr="00FF1B0B" w:rsidRDefault="00623E25" w:rsidP="00623E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623E25" w14:paraId="28AC53F3" w14:textId="5B54CD17" w:rsidTr="00623E25">
        <w:trPr>
          <w:trHeight w:val="820"/>
        </w:trPr>
        <w:tc>
          <w:tcPr>
            <w:tcW w:w="667" w:type="dxa"/>
            <w:vAlign w:val="center"/>
          </w:tcPr>
          <w:p w14:paraId="4F1FD4A7" w14:textId="77777777" w:rsidR="00623E25" w:rsidRPr="00FF1B0B" w:rsidRDefault="00623E25" w:rsidP="00623E25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844" w:type="dxa"/>
            <w:vAlign w:val="center"/>
          </w:tcPr>
          <w:p w14:paraId="6D31C054" w14:textId="39C350B8" w:rsidR="00623E25" w:rsidRPr="00FF1B0B" w:rsidRDefault="00623E25" w:rsidP="00623E25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549" w:type="dxa"/>
            <w:vAlign w:val="center"/>
          </w:tcPr>
          <w:p w14:paraId="5F4CD228" w14:textId="12CC17F7" w:rsidR="00623E25" w:rsidRPr="00FF1B0B" w:rsidRDefault="00623E25" w:rsidP="00623E25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623E25" w:rsidRPr="00D415D5" w14:paraId="4177E99F" w14:textId="21272A77" w:rsidTr="00623E25">
        <w:trPr>
          <w:trHeight w:val="507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61D4773" w14:textId="77777777" w:rsidR="00623E25" w:rsidRPr="00FF1B0B" w:rsidRDefault="00623E25" w:rsidP="00623E25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5C4AED21" w14:textId="02A991EE" w:rsidR="00623E25" w:rsidRPr="00D415D5" w:rsidRDefault="00623E25" w:rsidP="00623E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Przewodowy system zasilania i komunikacji dla BSP</w:t>
            </w:r>
          </w:p>
        </w:tc>
        <w:tc>
          <w:tcPr>
            <w:tcW w:w="4549" w:type="dxa"/>
            <w:shd w:val="clear" w:color="auto" w:fill="D9D9D9" w:themeFill="background1" w:themeFillShade="D9"/>
            <w:vAlign w:val="bottom"/>
          </w:tcPr>
          <w:p w14:paraId="3AC01AAC" w14:textId="77777777" w:rsidR="00623E25" w:rsidRDefault="00623E25" w:rsidP="00623E25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76CC1E4F" w14:textId="77777777" w:rsidR="00623E25" w:rsidRDefault="00623E25" w:rsidP="00623E25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0FB3B723" w14:textId="77777777" w:rsidR="00623E25" w:rsidRPr="00E546A7" w:rsidRDefault="00623E25" w:rsidP="00623E25">
            <w:pPr>
              <w:spacing w:after="0"/>
              <w:ind w:right="1036"/>
              <w:rPr>
                <w:rFonts w:ascii="Arial Narrow" w:hAnsi="Arial Narrow"/>
              </w:rPr>
            </w:pPr>
            <w:r w:rsidRPr="00E546A7">
              <w:rPr>
                <w:rFonts w:ascii="Arial Narrow" w:hAnsi="Arial Narrow"/>
              </w:rPr>
              <w:t>……………………………………………….</w:t>
            </w:r>
          </w:p>
          <w:p w14:paraId="7694DA37" w14:textId="7C8565B2" w:rsidR="00623E25" w:rsidRDefault="00623E25" w:rsidP="00623E25">
            <w:pPr>
              <w:rPr>
                <w:rFonts w:ascii="Arial Narrow" w:hAnsi="Arial Narrow"/>
                <w:b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623E25" w14:paraId="004ADDC6" w14:textId="478458A8" w:rsidTr="00623E25"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0595D4DF" w14:textId="494C2921" w:rsidR="00623E25" w:rsidRPr="008E2E5C" w:rsidRDefault="00623E25" w:rsidP="00623E25">
            <w:pPr>
              <w:jc w:val="center"/>
              <w:rPr>
                <w:rFonts w:ascii="Arial Narrow" w:hAnsi="Arial Narrow"/>
                <w:b/>
              </w:rPr>
            </w:pPr>
            <w:r w:rsidRPr="008E2E5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601427E1" w14:textId="45A57952" w:rsidR="00623E25" w:rsidRPr="008E2E5C" w:rsidRDefault="00623E25" w:rsidP="00623E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Przewód zasilająco-komunikacyjny lub równoważny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3B49F56E" w14:textId="77777777" w:rsidR="00623E25" w:rsidRDefault="00623E25" w:rsidP="00623E25">
            <w:pPr>
              <w:rPr>
                <w:rFonts w:ascii="Arial Narrow" w:hAnsi="Arial Narrow"/>
                <w:b/>
              </w:rPr>
            </w:pPr>
          </w:p>
        </w:tc>
      </w:tr>
      <w:tr w:rsidR="00623E25" w14:paraId="789BA1A9" w14:textId="1F5952FB" w:rsidTr="00623E25">
        <w:trPr>
          <w:trHeight w:val="668"/>
        </w:trPr>
        <w:tc>
          <w:tcPr>
            <w:tcW w:w="667" w:type="dxa"/>
            <w:vMerge w:val="restart"/>
            <w:vAlign w:val="center"/>
          </w:tcPr>
          <w:p w14:paraId="4C383164" w14:textId="77777777" w:rsidR="00623E25" w:rsidRPr="008E2E5C" w:rsidRDefault="00623E25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22CB9EE6" w14:textId="15BA1CD7" w:rsidR="00623E25" w:rsidRPr="00FD3325" w:rsidRDefault="00623E25" w:rsidP="00623E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przewodu: nie mniejsza niż 70m</w:t>
            </w:r>
          </w:p>
        </w:tc>
        <w:tc>
          <w:tcPr>
            <w:tcW w:w="4549" w:type="dxa"/>
          </w:tcPr>
          <w:p w14:paraId="40D12EBE" w14:textId="77777777" w:rsidR="00623E25" w:rsidRDefault="00623E25" w:rsidP="00623E25">
            <w:pPr>
              <w:rPr>
                <w:rFonts w:ascii="Arial Narrow" w:hAnsi="Arial Narrow"/>
              </w:rPr>
            </w:pPr>
          </w:p>
        </w:tc>
      </w:tr>
      <w:tr w:rsidR="00623E25" w14:paraId="6DCF0941" w14:textId="77777777" w:rsidTr="00623E25">
        <w:trPr>
          <w:trHeight w:val="664"/>
        </w:trPr>
        <w:tc>
          <w:tcPr>
            <w:tcW w:w="667" w:type="dxa"/>
            <w:vMerge/>
            <w:vAlign w:val="center"/>
          </w:tcPr>
          <w:p w14:paraId="76F11ADB" w14:textId="77777777" w:rsidR="00623E25" w:rsidRPr="008E2E5C" w:rsidRDefault="00623E25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1AA02B69" w14:textId="750C8291" w:rsidR="00623E25" w:rsidRDefault="00623E25" w:rsidP="00623E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Typ przewodu: </w:t>
            </w:r>
            <w:proofErr w:type="spellStart"/>
            <w:r>
              <w:rPr>
                <w:rFonts w:ascii="Arial Narrow" w:hAnsi="Arial Narrow"/>
              </w:rPr>
              <w:t>Gore</w:t>
            </w:r>
            <w:proofErr w:type="spellEnd"/>
            <w:r>
              <w:rPr>
                <w:rFonts w:ascii="Arial Narrow" w:hAnsi="Arial Narrow"/>
              </w:rPr>
              <w:t xml:space="preserve"> RCN9175 lub równoważny</w:t>
            </w:r>
          </w:p>
        </w:tc>
        <w:tc>
          <w:tcPr>
            <w:tcW w:w="4549" w:type="dxa"/>
          </w:tcPr>
          <w:p w14:paraId="0DAE2BB2" w14:textId="77777777" w:rsidR="00623E25" w:rsidRDefault="00623E25" w:rsidP="00623E25">
            <w:pPr>
              <w:rPr>
                <w:rFonts w:ascii="Arial Narrow" w:hAnsi="Arial Narrow"/>
              </w:rPr>
            </w:pPr>
          </w:p>
        </w:tc>
      </w:tr>
      <w:tr w:rsidR="00623E25" w14:paraId="529213CB" w14:textId="77777777" w:rsidTr="00623E25">
        <w:trPr>
          <w:trHeight w:val="664"/>
        </w:trPr>
        <w:tc>
          <w:tcPr>
            <w:tcW w:w="667" w:type="dxa"/>
            <w:vMerge/>
            <w:vAlign w:val="center"/>
          </w:tcPr>
          <w:p w14:paraId="3AA2E84B" w14:textId="77777777" w:rsidR="00623E25" w:rsidRPr="008E2E5C" w:rsidRDefault="00623E25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16B64B75" w14:textId="291DBDF1" w:rsidR="00623E25" w:rsidRDefault="00623E25" w:rsidP="00623E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Typ komunikacji: Dual </w:t>
            </w:r>
            <w:proofErr w:type="spellStart"/>
            <w:r>
              <w:rPr>
                <w:rFonts w:ascii="Arial Narrow" w:hAnsi="Arial Narrow"/>
              </w:rPr>
              <w:t>Fiber</w:t>
            </w:r>
            <w:proofErr w:type="spellEnd"/>
            <w:r>
              <w:rPr>
                <w:rFonts w:ascii="Arial Narrow" w:hAnsi="Arial Narrow"/>
              </w:rPr>
              <w:t xml:space="preserve"> – niezależny dwukierunkowy za pomocą dwóch światłowodów</w:t>
            </w:r>
          </w:p>
        </w:tc>
        <w:tc>
          <w:tcPr>
            <w:tcW w:w="4549" w:type="dxa"/>
          </w:tcPr>
          <w:p w14:paraId="6A79828C" w14:textId="77777777" w:rsidR="00623E25" w:rsidRDefault="00623E25" w:rsidP="00623E25">
            <w:pPr>
              <w:rPr>
                <w:rFonts w:ascii="Arial Narrow" w:hAnsi="Arial Narrow"/>
              </w:rPr>
            </w:pPr>
          </w:p>
        </w:tc>
      </w:tr>
      <w:tr w:rsidR="00623E25" w14:paraId="081588EE" w14:textId="77777777" w:rsidTr="00623E25">
        <w:trPr>
          <w:trHeight w:val="664"/>
        </w:trPr>
        <w:tc>
          <w:tcPr>
            <w:tcW w:w="667" w:type="dxa"/>
            <w:vMerge/>
            <w:vAlign w:val="center"/>
          </w:tcPr>
          <w:p w14:paraId="490E31E8" w14:textId="77777777" w:rsidR="00623E25" w:rsidRPr="008E2E5C" w:rsidRDefault="00623E25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409D5EFB" w14:textId="630E95CD" w:rsidR="00623E25" w:rsidRDefault="00623E25" w:rsidP="00623E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 złączy po stronie BSP: 1 x wtyczka ODC; 1x Konwerter światłowód/Ethernet</w:t>
            </w:r>
          </w:p>
        </w:tc>
        <w:tc>
          <w:tcPr>
            <w:tcW w:w="4549" w:type="dxa"/>
          </w:tcPr>
          <w:p w14:paraId="7051AAE2" w14:textId="77777777" w:rsidR="00623E25" w:rsidRDefault="00623E25" w:rsidP="00623E25">
            <w:pPr>
              <w:rPr>
                <w:rFonts w:ascii="Arial Narrow" w:hAnsi="Arial Narrow"/>
              </w:rPr>
            </w:pPr>
          </w:p>
        </w:tc>
      </w:tr>
      <w:tr w:rsidR="00623E25" w14:paraId="5D816574" w14:textId="77777777" w:rsidTr="00623E25">
        <w:trPr>
          <w:trHeight w:val="664"/>
        </w:trPr>
        <w:tc>
          <w:tcPr>
            <w:tcW w:w="667" w:type="dxa"/>
            <w:vMerge/>
            <w:vAlign w:val="center"/>
          </w:tcPr>
          <w:p w14:paraId="3D32CA6F" w14:textId="77777777" w:rsidR="00623E25" w:rsidRPr="008E2E5C" w:rsidRDefault="00623E25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608CD219" w14:textId="4195C119" w:rsidR="00623E25" w:rsidRPr="00623E25" w:rsidRDefault="00623E25" w:rsidP="00623E25">
            <w:pPr>
              <w:tabs>
                <w:tab w:val="left" w:pos="1692"/>
              </w:tabs>
            </w:pPr>
            <w:r>
              <w:rPr>
                <w:rFonts w:ascii="Arial Narrow" w:hAnsi="Arial Narrow"/>
              </w:rPr>
              <w:t>Typ złączy po stronie zwijarki: 1x gniazdo ODC; 1x konwerter światłowód/Ethernet</w:t>
            </w:r>
          </w:p>
        </w:tc>
        <w:tc>
          <w:tcPr>
            <w:tcW w:w="4549" w:type="dxa"/>
          </w:tcPr>
          <w:p w14:paraId="1564F7C1" w14:textId="77777777" w:rsidR="00623E25" w:rsidRDefault="00623E25" w:rsidP="00623E25">
            <w:pPr>
              <w:rPr>
                <w:rFonts w:ascii="Arial Narrow" w:hAnsi="Arial Narrow"/>
              </w:rPr>
            </w:pPr>
          </w:p>
        </w:tc>
      </w:tr>
      <w:tr w:rsidR="00623E25" w14:paraId="29D94378" w14:textId="33FAF468" w:rsidTr="00623E25"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5E9B924E" w14:textId="4AA64E64" w:rsidR="00623E25" w:rsidRPr="009E1FEA" w:rsidRDefault="00623E25" w:rsidP="00623E25">
            <w:pPr>
              <w:jc w:val="center"/>
              <w:rPr>
                <w:rFonts w:ascii="Arial Narrow" w:hAnsi="Arial Narrow"/>
                <w:b/>
              </w:rPr>
            </w:pPr>
            <w:r w:rsidRPr="009E1FE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11489DC5" w14:textId="27629E47" w:rsidR="00623E25" w:rsidRPr="009E1FEA" w:rsidRDefault="00623E25" w:rsidP="00623E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Zwijarka przewodu (część naziemna) lub równoważny 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3D7F1B43" w14:textId="77777777" w:rsidR="00623E25" w:rsidRDefault="00623E25" w:rsidP="00623E25">
            <w:pPr>
              <w:rPr>
                <w:rFonts w:ascii="Arial Narrow" w:hAnsi="Arial Narrow"/>
                <w:b/>
              </w:rPr>
            </w:pPr>
          </w:p>
        </w:tc>
      </w:tr>
      <w:tr w:rsidR="00623E25" w:rsidRPr="009E1FEA" w14:paraId="1A770125" w14:textId="5045BF3E" w:rsidTr="00427AF1">
        <w:trPr>
          <w:trHeight w:val="617"/>
        </w:trPr>
        <w:tc>
          <w:tcPr>
            <w:tcW w:w="667" w:type="dxa"/>
            <w:vMerge w:val="restart"/>
            <w:vAlign w:val="center"/>
          </w:tcPr>
          <w:p w14:paraId="2BDE329B" w14:textId="77777777" w:rsidR="00623E25" w:rsidRPr="009E1FEA" w:rsidRDefault="00623E25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06483071" w14:textId="422B1CB0" w:rsidR="00623E25" w:rsidRPr="00FD3325" w:rsidRDefault="00623E25" w:rsidP="00B03A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 zewnętrzne [mm]: nie większe niż 950x550x450</w:t>
            </w:r>
          </w:p>
        </w:tc>
        <w:tc>
          <w:tcPr>
            <w:tcW w:w="4549" w:type="dxa"/>
          </w:tcPr>
          <w:p w14:paraId="1EC68890" w14:textId="4156456D" w:rsidR="00B03A16" w:rsidRPr="00B03A16" w:rsidRDefault="00B03A16" w:rsidP="00B03A16">
            <w:pPr>
              <w:rPr>
                <w:rFonts w:ascii="Arial Narrow" w:hAnsi="Arial Narrow"/>
              </w:rPr>
            </w:pPr>
          </w:p>
        </w:tc>
      </w:tr>
      <w:tr w:rsidR="00623E25" w:rsidRPr="009E1FEA" w14:paraId="74789756" w14:textId="77777777" w:rsidTr="00623E25">
        <w:trPr>
          <w:trHeight w:val="44"/>
        </w:trPr>
        <w:tc>
          <w:tcPr>
            <w:tcW w:w="667" w:type="dxa"/>
            <w:vMerge/>
            <w:vAlign w:val="center"/>
          </w:tcPr>
          <w:p w14:paraId="23F2C039" w14:textId="77777777" w:rsidR="00623E25" w:rsidRPr="009E1FEA" w:rsidRDefault="00623E25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32C51A95" w14:textId="0B3A63AD" w:rsidR="00623E25" w:rsidRPr="00FD3325" w:rsidRDefault="00623E25" w:rsidP="00B03A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[kg]: nie większa niż 50</w:t>
            </w:r>
          </w:p>
        </w:tc>
        <w:tc>
          <w:tcPr>
            <w:tcW w:w="4549" w:type="dxa"/>
          </w:tcPr>
          <w:p w14:paraId="4E9991BB" w14:textId="77777777" w:rsidR="00623E25" w:rsidRDefault="00623E25" w:rsidP="00623E25">
            <w:pPr>
              <w:rPr>
                <w:rFonts w:ascii="Arial Narrow" w:hAnsi="Arial Narrow"/>
              </w:rPr>
            </w:pPr>
          </w:p>
        </w:tc>
      </w:tr>
      <w:tr w:rsidR="00427AF1" w:rsidRPr="009E1FEA" w14:paraId="5B7AB3B3" w14:textId="77777777" w:rsidTr="00623E25">
        <w:trPr>
          <w:trHeight w:val="44"/>
        </w:trPr>
        <w:tc>
          <w:tcPr>
            <w:tcW w:w="667" w:type="dxa"/>
            <w:vMerge/>
            <w:vAlign w:val="center"/>
          </w:tcPr>
          <w:p w14:paraId="468B0216" w14:textId="77777777" w:rsidR="00427AF1" w:rsidRPr="009E1FEA" w:rsidRDefault="00427AF1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5DDBD7E3" w14:textId="77B8E51C" w:rsidR="00427AF1" w:rsidRDefault="00427AF1" w:rsidP="00623E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wejściowe: 230V AC 50-60Hz</w:t>
            </w:r>
          </w:p>
        </w:tc>
        <w:tc>
          <w:tcPr>
            <w:tcW w:w="4549" w:type="dxa"/>
          </w:tcPr>
          <w:p w14:paraId="55F60DC2" w14:textId="77777777" w:rsidR="00427AF1" w:rsidRDefault="00427AF1" w:rsidP="00623E25">
            <w:pPr>
              <w:rPr>
                <w:rFonts w:ascii="Arial Narrow" w:hAnsi="Arial Narrow"/>
              </w:rPr>
            </w:pPr>
          </w:p>
        </w:tc>
      </w:tr>
      <w:tr w:rsidR="00623E25" w:rsidRPr="009E1FEA" w14:paraId="57FFEF6A" w14:textId="77777777" w:rsidTr="00623E25">
        <w:trPr>
          <w:trHeight w:val="44"/>
        </w:trPr>
        <w:tc>
          <w:tcPr>
            <w:tcW w:w="667" w:type="dxa"/>
            <w:vMerge/>
            <w:vAlign w:val="center"/>
          </w:tcPr>
          <w:p w14:paraId="5152A75E" w14:textId="77777777" w:rsidR="00623E25" w:rsidRPr="009E1FEA" w:rsidRDefault="00623E25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6AEB94FE" w14:textId="42A127BD" w:rsidR="00623E25" w:rsidRPr="00FD3325" w:rsidRDefault="00623E25" w:rsidP="00623E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Maksymalna siła naciągu: nie mniejsza niż 3kg</w:t>
            </w:r>
          </w:p>
        </w:tc>
        <w:tc>
          <w:tcPr>
            <w:tcW w:w="4549" w:type="dxa"/>
          </w:tcPr>
          <w:p w14:paraId="6ABFB7ED" w14:textId="77777777" w:rsidR="00623E25" w:rsidRDefault="00623E25" w:rsidP="00623E25">
            <w:pPr>
              <w:rPr>
                <w:rFonts w:ascii="Arial Narrow" w:hAnsi="Arial Narrow"/>
              </w:rPr>
            </w:pPr>
          </w:p>
        </w:tc>
      </w:tr>
      <w:tr w:rsidR="00623E25" w:rsidRPr="009E1FEA" w14:paraId="42F95D56" w14:textId="77777777" w:rsidTr="00623E25">
        <w:trPr>
          <w:trHeight w:val="44"/>
        </w:trPr>
        <w:tc>
          <w:tcPr>
            <w:tcW w:w="667" w:type="dxa"/>
            <w:vMerge/>
            <w:vAlign w:val="center"/>
          </w:tcPr>
          <w:p w14:paraId="10909A11" w14:textId="77777777" w:rsidR="00623E25" w:rsidRPr="009E1FEA" w:rsidRDefault="00623E25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16732883" w14:textId="3B7E5C98" w:rsidR="00623E25" w:rsidRPr="00FD3325" w:rsidRDefault="00623E25" w:rsidP="00B03A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Prędkość zwijania: nie mniejsza niż 10 m/s</w:t>
            </w:r>
          </w:p>
        </w:tc>
        <w:tc>
          <w:tcPr>
            <w:tcW w:w="4549" w:type="dxa"/>
          </w:tcPr>
          <w:p w14:paraId="5AE5F51E" w14:textId="77777777" w:rsidR="00623E25" w:rsidRDefault="00623E25" w:rsidP="00623E25">
            <w:pPr>
              <w:rPr>
                <w:rFonts w:ascii="Arial Narrow" w:hAnsi="Arial Narrow"/>
              </w:rPr>
            </w:pPr>
          </w:p>
        </w:tc>
      </w:tr>
      <w:tr w:rsidR="00623E25" w:rsidRPr="009E1FEA" w14:paraId="2D4CDE95" w14:textId="77777777" w:rsidTr="00623E25">
        <w:trPr>
          <w:trHeight w:val="44"/>
        </w:trPr>
        <w:tc>
          <w:tcPr>
            <w:tcW w:w="667" w:type="dxa"/>
            <w:vMerge/>
            <w:vAlign w:val="center"/>
          </w:tcPr>
          <w:p w14:paraId="737E731F" w14:textId="77777777" w:rsidR="00623E25" w:rsidRPr="009E1FEA" w:rsidRDefault="00623E25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55136605" w14:textId="79B31260" w:rsidR="00623E25" w:rsidRPr="00FD3325" w:rsidRDefault="00623E25" w:rsidP="00B03A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Interfejs komunikacyjny/sterujący: szeregowy</w:t>
            </w:r>
          </w:p>
        </w:tc>
        <w:tc>
          <w:tcPr>
            <w:tcW w:w="4549" w:type="dxa"/>
          </w:tcPr>
          <w:p w14:paraId="643DAE19" w14:textId="77777777" w:rsidR="00623E25" w:rsidRDefault="00623E25" w:rsidP="00623E25">
            <w:pPr>
              <w:rPr>
                <w:rFonts w:ascii="Arial Narrow" w:hAnsi="Arial Narrow"/>
              </w:rPr>
            </w:pPr>
          </w:p>
        </w:tc>
      </w:tr>
      <w:tr w:rsidR="00623E25" w:rsidRPr="009E1FEA" w14:paraId="601FC53B" w14:textId="77777777" w:rsidTr="00623E25">
        <w:trPr>
          <w:trHeight w:val="44"/>
        </w:trPr>
        <w:tc>
          <w:tcPr>
            <w:tcW w:w="667" w:type="dxa"/>
            <w:vMerge/>
            <w:vAlign w:val="center"/>
          </w:tcPr>
          <w:p w14:paraId="7903CA60" w14:textId="77777777" w:rsidR="00623E25" w:rsidRPr="009E1FEA" w:rsidRDefault="00623E25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2177B352" w14:textId="65D4E0F0" w:rsidR="00623E25" w:rsidRPr="00FD3325" w:rsidRDefault="00623E25" w:rsidP="00B03A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Sterowanie naciągiem i prędkością zwijania: automatyczne, programowalne</w:t>
            </w:r>
          </w:p>
        </w:tc>
        <w:tc>
          <w:tcPr>
            <w:tcW w:w="4549" w:type="dxa"/>
          </w:tcPr>
          <w:p w14:paraId="082720BE" w14:textId="77777777" w:rsidR="00623E25" w:rsidRDefault="00623E25" w:rsidP="00623E25">
            <w:pPr>
              <w:rPr>
                <w:rFonts w:ascii="Arial Narrow" w:hAnsi="Arial Narrow"/>
              </w:rPr>
            </w:pPr>
          </w:p>
        </w:tc>
      </w:tr>
      <w:tr w:rsidR="00623E25" w:rsidRPr="009E1FEA" w14:paraId="32A02868" w14:textId="77777777" w:rsidTr="00623E25">
        <w:trPr>
          <w:trHeight w:val="44"/>
        </w:trPr>
        <w:tc>
          <w:tcPr>
            <w:tcW w:w="667" w:type="dxa"/>
            <w:vMerge/>
            <w:vAlign w:val="center"/>
          </w:tcPr>
          <w:p w14:paraId="3DDE48B8" w14:textId="77777777" w:rsidR="00623E25" w:rsidRPr="009E1FEA" w:rsidRDefault="00623E25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13987DFC" w14:textId="32C63EF7" w:rsidR="00623E25" w:rsidRPr="00FD3325" w:rsidRDefault="00623E25" w:rsidP="00B03A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zdalnego uruchomienia zasilania za pośrednictwem interfejsu komunikacyjnego</w:t>
            </w:r>
          </w:p>
        </w:tc>
        <w:tc>
          <w:tcPr>
            <w:tcW w:w="4549" w:type="dxa"/>
          </w:tcPr>
          <w:p w14:paraId="5C25D66E" w14:textId="77777777" w:rsidR="00623E25" w:rsidRDefault="00623E25" w:rsidP="00623E25">
            <w:pPr>
              <w:rPr>
                <w:rFonts w:ascii="Arial Narrow" w:hAnsi="Arial Narrow"/>
              </w:rPr>
            </w:pPr>
          </w:p>
        </w:tc>
      </w:tr>
      <w:tr w:rsidR="00623E25" w:rsidRPr="009E1FEA" w14:paraId="13E34E8A" w14:textId="77777777" w:rsidTr="00623E25">
        <w:trPr>
          <w:trHeight w:val="44"/>
        </w:trPr>
        <w:tc>
          <w:tcPr>
            <w:tcW w:w="667" w:type="dxa"/>
            <w:vMerge/>
            <w:vAlign w:val="center"/>
          </w:tcPr>
          <w:p w14:paraId="453AED94" w14:textId="77777777" w:rsidR="00623E25" w:rsidRPr="009E1FEA" w:rsidRDefault="00623E25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00B931C4" w14:textId="7A6A5328" w:rsidR="00623E25" w:rsidRPr="00FD3325" w:rsidRDefault="00623E25" w:rsidP="00B03A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Wewnętrze połączenia uziemiające komponentów elektronicznych oraz obudowy</w:t>
            </w:r>
          </w:p>
        </w:tc>
        <w:tc>
          <w:tcPr>
            <w:tcW w:w="4549" w:type="dxa"/>
          </w:tcPr>
          <w:p w14:paraId="5BB6EE5D" w14:textId="77777777" w:rsidR="00623E25" w:rsidRDefault="00623E25" w:rsidP="00623E25">
            <w:pPr>
              <w:rPr>
                <w:rFonts w:ascii="Arial Narrow" w:hAnsi="Arial Narrow"/>
              </w:rPr>
            </w:pPr>
          </w:p>
        </w:tc>
      </w:tr>
      <w:tr w:rsidR="00623E25" w:rsidRPr="009E1FEA" w14:paraId="2F17F9C7" w14:textId="77777777" w:rsidTr="00623E25">
        <w:trPr>
          <w:trHeight w:val="44"/>
        </w:trPr>
        <w:tc>
          <w:tcPr>
            <w:tcW w:w="667" w:type="dxa"/>
            <w:vMerge/>
            <w:vAlign w:val="center"/>
          </w:tcPr>
          <w:p w14:paraId="1248C087" w14:textId="77777777" w:rsidR="00623E25" w:rsidRPr="009E1FEA" w:rsidRDefault="00623E25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0C0EBDF5" w14:textId="5C052608" w:rsidR="00623E25" w:rsidRPr="00FD3325" w:rsidRDefault="00B03A16" w:rsidP="00B03A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Poziom szczelności: nie mniejszy niż IP54</w:t>
            </w:r>
          </w:p>
        </w:tc>
        <w:tc>
          <w:tcPr>
            <w:tcW w:w="4549" w:type="dxa"/>
          </w:tcPr>
          <w:p w14:paraId="2C9A1B59" w14:textId="77777777" w:rsidR="00623E25" w:rsidRDefault="00623E25" w:rsidP="00623E25">
            <w:pPr>
              <w:rPr>
                <w:rFonts w:ascii="Arial Narrow" w:hAnsi="Arial Narrow"/>
              </w:rPr>
            </w:pPr>
          </w:p>
        </w:tc>
      </w:tr>
      <w:tr w:rsidR="00623E25" w:rsidRPr="009E1FEA" w14:paraId="78D9C30D" w14:textId="77777777" w:rsidTr="00623E25">
        <w:trPr>
          <w:trHeight w:val="44"/>
        </w:trPr>
        <w:tc>
          <w:tcPr>
            <w:tcW w:w="667" w:type="dxa"/>
            <w:vMerge/>
            <w:vAlign w:val="center"/>
          </w:tcPr>
          <w:p w14:paraId="45D615F8" w14:textId="77777777" w:rsidR="00623E25" w:rsidRPr="009E1FEA" w:rsidRDefault="00623E25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41159A4B" w14:textId="571EFA68" w:rsidR="00623E25" w:rsidRPr="00B03A16" w:rsidRDefault="00B03A16" w:rsidP="00B03A16">
            <w:pPr>
              <w:tabs>
                <w:tab w:val="left" w:pos="1800"/>
              </w:tabs>
            </w:pPr>
            <w:r>
              <w:rPr>
                <w:rFonts w:ascii="Arial Narrow" w:hAnsi="Arial Narrow"/>
              </w:rPr>
              <w:t xml:space="preserve">Zakres zewnętrznej temperatury pracy: nie mniejszy niż od -20 do +35 stopni </w:t>
            </w:r>
            <w:r w:rsidR="00427AF1">
              <w:rPr>
                <w:rFonts w:ascii="Arial Narrow" w:hAnsi="Arial Narrow"/>
              </w:rPr>
              <w:t>Celsjusza</w:t>
            </w:r>
          </w:p>
        </w:tc>
        <w:tc>
          <w:tcPr>
            <w:tcW w:w="4549" w:type="dxa"/>
          </w:tcPr>
          <w:p w14:paraId="74CD08DC" w14:textId="77777777" w:rsidR="00623E25" w:rsidRDefault="00623E25" w:rsidP="00623E25">
            <w:pPr>
              <w:rPr>
                <w:rFonts w:ascii="Arial Narrow" w:hAnsi="Arial Narrow"/>
              </w:rPr>
            </w:pPr>
          </w:p>
        </w:tc>
      </w:tr>
      <w:tr w:rsidR="00623E25" w:rsidRPr="009E1FEA" w14:paraId="357D3C44" w14:textId="4171CA63" w:rsidTr="00623E25"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3093BA81" w14:textId="21E34A86" w:rsidR="00623E25" w:rsidRPr="009E1FEA" w:rsidRDefault="00623E25" w:rsidP="00623E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2E66B6BD" w14:textId="41711EB2" w:rsidR="00623E25" w:rsidRPr="006C3B12" w:rsidRDefault="00623E25" w:rsidP="00623E2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Przetwornica zasilania BSP (część powietrzna) lub równoważny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456E1C25" w14:textId="77777777" w:rsidR="00623E25" w:rsidRDefault="00623E25" w:rsidP="00623E2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03A16" w:rsidRPr="009E1FEA" w14:paraId="4C2A4548" w14:textId="2C3A8BAA" w:rsidTr="00B03A16">
        <w:trPr>
          <w:trHeight w:val="123"/>
        </w:trPr>
        <w:tc>
          <w:tcPr>
            <w:tcW w:w="667" w:type="dxa"/>
            <w:vMerge w:val="restart"/>
            <w:vAlign w:val="center"/>
          </w:tcPr>
          <w:p w14:paraId="38B02993" w14:textId="77777777" w:rsidR="00B03A16" w:rsidRPr="009E1FEA" w:rsidRDefault="00B03A16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5937C916" w14:textId="5C2F7FDA" w:rsidR="00B03A16" w:rsidRPr="00FD3325" w:rsidRDefault="00B03A16" w:rsidP="00B03A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Wymiary zewnętrzne [mm]: nie większe niż 255x160x100 </w:t>
            </w:r>
          </w:p>
        </w:tc>
        <w:tc>
          <w:tcPr>
            <w:tcW w:w="4549" w:type="dxa"/>
          </w:tcPr>
          <w:p w14:paraId="5D0CB287" w14:textId="77777777" w:rsidR="00B03A16" w:rsidRDefault="00B03A16" w:rsidP="00623E25">
            <w:pPr>
              <w:rPr>
                <w:rFonts w:ascii="Arial Narrow" w:hAnsi="Arial Narrow"/>
              </w:rPr>
            </w:pPr>
          </w:p>
        </w:tc>
      </w:tr>
      <w:tr w:rsidR="00B03A16" w:rsidRPr="009E1FEA" w14:paraId="6BD86762" w14:textId="77777777" w:rsidTr="00623E25">
        <w:trPr>
          <w:trHeight w:val="123"/>
        </w:trPr>
        <w:tc>
          <w:tcPr>
            <w:tcW w:w="667" w:type="dxa"/>
            <w:vMerge/>
            <w:vAlign w:val="center"/>
          </w:tcPr>
          <w:p w14:paraId="1937A127" w14:textId="77777777" w:rsidR="00B03A16" w:rsidRPr="009E1FEA" w:rsidRDefault="00B03A16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062E1503" w14:textId="68B3FE4B" w:rsidR="00B03A16" w:rsidRPr="00FD3325" w:rsidRDefault="00B03A16" w:rsidP="00B03A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[g]: nie większa niż 1800</w:t>
            </w:r>
          </w:p>
        </w:tc>
        <w:tc>
          <w:tcPr>
            <w:tcW w:w="4549" w:type="dxa"/>
          </w:tcPr>
          <w:p w14:paraId="30E8BE47" w14:textId="77777777" w:rsidR="00B03A16" w:rsidRDefault="00B03A16" w:rsidP="00623E25">
            <w:pPr>
              <w:rPr>
                <w:rFonts w:ascii="Arial Narrow" w:hAnsi="Arial Narrow"/>
              </w:rPr>
            </w:pPr>
          </w:p>
        </w:tc>
      </w:tr>
      <w:tr w:rsidR="00B03A16" w:rsidRPr="009E1FEA" w14:paraId="69B733BC" w14:textId="77777777" w:rsidTr="00623E25">
        <w:trPr>
          <w:trHeight w:val="123"/>
        </w:trPr>
        <w:tc>
          <w:tcPr>
            <w:tcW w:w="667" w:type="dxa"/>
            <w:vMerge/>
            <w:vAlign w:val="center"/>
          </w:tcPr>
          <w:p w14:paraId="68030047" w14:textId="77777777" w:rsidR="00B03A16" w:rsidRPr="009E1FEA" w:rsidRDefault="00B03A16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562E905D" w14:textId="76424DEA" w:rsidR="00B03A16" w:rsidRPr="00FD3325" w:rsidRDefault="00B03A16" w:rsidP="00B03A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wyjściowe z przetwornicy: 24-26V DC (6S)</w:t>
            </w:r>
          </w:p>
        </w:tc>
        <w:tc>
          <w:tcPr>
            <w:tcW w:w="4549" w:type="dxa"/>
          </w:tcPr>
          <w:p w14:paraId="53652131" w14:textId="77777777" w:rsidR="00B03A16" w:rsidRDefault="00B03A16" w:rsidP="00623E25">
            <w:pPr>
              <w:rPr>
                <w:rFonts w:ascii="Arial Narrow" w:hAnsi="Arial Narrow"/>
              </w:rPr>
            </w:pPr>
          </w:p>
        </w:tc>
      </w:tr>
      <w:tr w:rsidR="00B03A16" w:rsidRPr="009E1FEA" w14:paraId="6BDE93AE" w14:textId="77777777" w:rsidTr="00623E25">
        <w:trPr>
          <w:trHeight w:val="123"/>
        </w:trPr>
        <w:tc>
          <w:tcPr>
            <w:tcW w:w="667" w:type="dxa"/>
            <w:vMerge/>
            <w:vAlign w:val="center"/>
          </w:tcPr>
          <w:p w14:paraId="34489275" w14:textId="77777777" w:rsidR="00B03A16" w:rsidRPr="009E1FEA" w:rsidRDefault="00B03A16" w:rsidP="00623E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  <w:vAlign w:val="center"/>
          </w:tcPr>
          <w:p w14:paraId="5F276034" w14:textId="12C04C78" w:rsidR="00B03A16" w:rsidRPr="00B03A16" w:rsidRDefault="00B03A16" w:rsidP="00B03A16">
            <w:r>
              <w:rPr>
                <w:rFonts w:ascii="Arial Narrow" w:hAnsi="Arial Narrow"/>
              </w:rPr>
              <w:t>Moc maksymalna ciągła: nie mniejsza niż 3,5 kW</w:t>
            </w:r>
          </w:p>
        </w:tc>
        <w:tc>
          <w:tcPr>
            <w:tcW w:w="4549" w:type="dxa"/>
          </w:tcPr>
          <w:p w14:paraId="04A29298" w14:textId="77777777" w:rsidR="00B03A16" w:rsidRDefault="00B03A16" w:rsidP="00623E25">
            <w:pPr>
              <w:rPr>
                <w:rFonts w:ascii="Arial Narrow" w:hAnsi="Arial Narrow"/>
              </w:rPr>
            </w:pPr>
          </w:p>
        </w:tc>
      </w:tr>
      <w:tr w:rsidR="00623E25" w:rsidRPr="009E1FEA" w14:paraId="54E4C6FE" w14:textId="4B29C09B" w:rsidTr="00623E25"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8B078" w14:textId="5682C2E3" w:rsidR="00623E25" w:rsidRPr="009E1FEA" w:rsidRDefault="00623E25" w:rsidP="00623E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844" w:type="dxa"/>
            <w:shd w:val="clear" w:color="auto" w:fill="D9D9D9" w:themeFill="background1" w:themeFillShade="D9"/>
            <w:vAlign w:val="center"/>
          </w:tcPr>
          <w:p w14:paraId="0876E967" w14:textId="139866D3" w:rsidR="00623E25" w:rsidRPr="002C6900" w:rsidRDefault="00623E25" w:rsidP="00623E25">
            <w:pPr>
              <w:rPr>
                <w:rFonts w:ascii="Arial Narrow" w:hAnsi="Arial Narrow"/>
                <w:b/>
                <w:bCs/>
              </w:rPr>
            </w:pPr>
            <w:r w:rsidRPr="002C6900">
              <w:rPr>
                <w:rFonts w:ascii="Arial Narrow" w:hAnsi="Arial Narrow"/>
                <w:b/>
                <w:bCs/>
              </w:rPr>
              <w:t>Gwarancja i wsparcie techniczne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1BCED2CD" w14:textId="77777777" w:rsidR="00623E25" w:rsidRPr="002C6900" w:rsidRDefault="00623E25" w:rsidP="00623E2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03A16" w:rsidRPr="009E1FEA" w14:paraId="7459DB55" w14:textId="77777777" w:rsidTr="00EC7175">
        <w:tc>
          <w:tcPr>
            <w:tcW w:w="667" w:type="dxa"/>
            <w:vAlign w:val="center"/>
          </w:tcPr>
          <w:p w14:paraId="1489DDBC" w14:textId="77777777" w:rsidR="00B03A16" w:rsidRPr="009E1FEA" w:rsidRDefault="00B03A16" w:rsidP="00B03A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</w:tcPr>
          <w:p w14:paraId="080C44E0" w14:textId="5405C080" w:rsidR="00B03A16" w:rsidRDefault="00B03A16" w:rsidP="00B03A16">
            <w:pPr>
              <w:rPr>
                <w:rFonts w:ascii="Arial Narrow" w:hAnsi="Arial Narrow"/>
              </w:rPr>
            </w:pPr>
            <w:r w:rsidRPr="00A24C55">
              <w:rPr>
                <w:rFonts w:ascii="Arial Narrow" w:hAnsi="Arial Narrow"/>
              </w:rPr>
              <w:t>Minimum 1 rok od daty dostarczenia.</w:t>
            </w:r>
          </w:p>
        </w:tc>
        <w:tc>
          <w:tcPr>
            <w:tcW w:w="4549" w:type="dxa"/>
          </w:tcPr>
          <w:p w14:paraId="59BAF51A" w14:textId="77777777" w:rsidR="00B03A16" w:rsidRDefault="00B03A16" w:rsidP="00B03A16">
            <w:pPr>
              <w:rPr>
                <w:rFonts w:ascii="Arial Narrow" w:hAnsi="Arial Narrow"/>
              </w:rPr>
            </w:pPr>
          </w:p>
        </w:tc>
      </w:tr>
      <w:tr w:rsidR="00B03A16" w:rsidRPr="009E1FEA" w14:paraId="0EA4968B" w14:textId="77777777" w:rsidTr="00EC7175">
        <w:tc>
          <w:tcPr>
            <w:tcW w:w="667" w:type="dxa"/>
            <w:vAlign w:val="center"/>
          </w:tcPr>
          <w:p w14:paraId="06ADC766" w14:textId="77777777" w:rsidR="00B03A16" w:rsidRPr="009E1FEA" w:rsidRDefault="00B03A16" w:rsidP="00B03A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</w:tcPr>
          <w:p w14:paraId="53C73E03" w14:textId="7BB6E0EA" w:rsidR="00B03A16" w:rsidRDefault="00B03A16" w:rsidP="00B03A16">
            <w:pPr>
              <w:rPr>
                <w:rFonts w:ascii="Arial Narrow" w:hAnsi="Arial Narrow"/>
              </w:rPr>
            </w:pPr>
            <w:r w:rsidRPr="00A24C55">
              <w:rPr>
                <w:rFonts w:ascii="Arial Narrow" w:hAnsi="Arial Narrow"/>
              </w:rPr>
              <w:t>Czas naprawy gwarancyjnej do 30 dni od dnia zgłoszenia.</w:t>
            </w:r>
          </w:p>
        </w:tc>
        <w:tc>
          <w:tcPr>
            <w:tcW w:w="4549" w:type="dxa"/>
          </w:tcPr>
          <w:p w14:paraId="1DA2EE81" w14:textId="77777777" w:rsidR="00B03A16" w:rsidRDefault="00B03A16" w:rsidP="00B03A16">
            <w:pPr>
              <w:rPr>
                <w:rFonts w:ascii="Arial Narrow" w:hAnsi="Arial Narrow"/>
              </w:rPr>
            </w:pPr>
          </w:p>
        </w:tc>
      </w:tr>
      <w:tr w:rsidR="00B03A16" w:rsidRPr="009E1FEA" w14:paraId="216A5DEC" w14:textId="77777777" w:rsidTr="00EC7175">
        <w:tc>
          <w:tcPr>
            <w:tcW w:w="667" w:type="dxa"/>
            <w:vAlign w:val="center"/>
          </w:tcPr>
          <w:p w14:paraId="3EC430E9" w14:textId="77777777" w:rsidR="00B03A16" w:rsidRPr="009E1FEA" w:rsidRDefault="00B03A16" w:rsidP="00B03A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</w:tcPr>
          <w:p w14:paraId="07953A55" w14:textId="31DF58DC" w:rsidR="00B03A16" w:rsidRDefault="00B03A16" w:rsidP="00B03A16">
            <w:pPr>
              <w:rPr>
                <w:rFonts w:ascii="Arial Narrow" w:hAnsi="Arial Narrow"/>
              </w:rPr>
            </w:pPr>
            <w:r w:rsidRPr="00A24C55">
              <w:rPr>
                <w:rFonts w:ascii="Arial Narrow" w:hAnsi="Arial Narrow"/>
              </w:rPr>
              <w:t>Organizację transportu i związane z tym koszty dotyczące realizacji naprawy gwarancyjnej pokrywa Wykonawca.</w:t>
            </w:r>
          </w:p>
        </w:tc>
        <w:tc>
          <w:tcPr>
            <w:tcW w:w="4549" w:type="dxa"/>
          </w:tcPr>
          <w:p w14:paraId="02EB8C19" w14:textId="77777777" w:rsidR="00B03A16" w:rsidRDefault="00B03A16" w:rsidP="00B03A16">
            <w:pPr>
              <w:rPr>
                <w:rFonts w:ascii="Arial Narrow" w:hAnsi="Arial Narrow"/>
              </w:rPr>
            </w:pPr>
          </w:p>
        </w:tc>
      </w:tr>
      <w:tr w:rsidR="00B03A16" w:rsidRPr="009E1FEA" w14:paraId="029675A8" w14:textId="77777777" w:rsidTr="00EC7175">
        <w:tc>
          <w:tcPr>
            <w:tcW w:w="667" w:type="dxa"/>
            <w:vAlign w:val="center"/>
          </w:tcPr>
          <w:p w14:paraId="3C576D86" w14:textId="77777777" w:rsidR="00B03A16" w:rsidRPr="009E1FEA" w:rsidRDefault="00B03A16" w:rsidP="00B03A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44" w:type="dxa"/>
          </w:tcPr>
          <w:p w14:paraId="01117577" w14:textId="6060C078" w:rsidR="00B03A16" w:rsidRDefault="00B03A16" w:rsidP="00B03A16">
            <w:pPr>
              <w:rPr>
                <w:rFonts w:ascii="Arial Narrow" w:hAnsi="Arial Narrow"/>
              </w:rPr>
            </w:pPr>
            <w:r w:rsidRPr="00A24C55">
              <w:rPr>
                <w:rFonts w:ascii="Arial Narrow" w:hAnsi="Arial Narrow"/>
              </w:rPr>
              <w:t>Wsparcie techniczne (telefonicznie) w dni robocze w całym okresie gwarancji.</w:t>
            </w:r>
          </w:p>
        </w:tc>
        <w:tc>
          <w:tcPr>
            <w:tcW w:w="4549" w:type="dxa"/>
          </w:tcPr>
          <w:p w14:paraId="15D40A29" w14:textId="77777777" w:rsidR="00B03A16" w:rsidRDefault="00B03A16" w:rsidP="00B03A16">
            <w:pPr>
              <w:rPr>
                <w:rFonts w:ascii="Arial Narrow" w:hAnsi="Arial Narrow"/>
              </w:rPr>
            </w:pPr>
          </w:p>
        </w:tc>
      </w:tr>
    </w:tbl>
    <w:p w14:paraId="08C3D169" w14:textId="18916D39" w:rsidR="00B03A16" w:rsidRPr="00F84330" w:rsidRDefault="00B03A16" w:rsidP="00B03A1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5B456383" w14:textId="77777777" w:rsidR="00B03A16" w:rsidRPr="00B03A16" w:rsidRDefault="00B03A16" w:rsidP="00B03A16">
      <w:pPr>
        <w:spacing w:after="0" w:line="240" w:lineRule="auto"/>
        <w:jc w:val="both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  <w:r w:rsidRPr="00B03A16"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  <w:t xml:space="preserve">*Wykonawca w kolumnie C zobowiązany jest wpisać </w:t>
      </w:r>
      <w:r w:rsidRPr="00B03A16">
        <w:rPr>
          <w:rFonts w:ascii="Arial Narrow" w:hAnsi="Arial Narrow"/>
          <w:b/>
          <w:bCs/>
          <w:i/>
          <w:sz w:val="20"/>
          <w:szCs w:val="20"/>
        </w:rPr>
        <w:t>szczegółowe informacje dotyczące oferowanego urządzenia dla każdego parametru wg każdego z punktów wykazu z Opisu przedmiotu zamówienia.</w:t>
      </w:r>
    </w:p>
    <w:p w14:paraId="1007858A" w14:textId="77777777" w:rsidR="00B03A16" w:rsidRPr="00B03A16" w:rsidRDefault="00B03A16" w:rsidP="00B03A16">
      <w:pPr>
        <w:spacing w:after="0" w:line="240" w:lineRule="auto"/>
        <w:jc w:val="both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  <w:r w:rsidRPr="00B03A16"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B9AB6A9" w14:textId="5A793A6D" w:rsidR="00B03A16" w:rsidRDefault="00427AF1" w:rsidP="00427AF1">
      <w:pPr>
        <w:tabs>
          <w:tab w:val="left" w:pos="5772"/>
        </w:tabs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  <w:r>
        <w:rPr>
          <w:rFonts w:ascii="Arial Narrow" w:eastAsiaTheme="minorHAnsi" w:hAnsi="Arial Narrow" w:cstheme="minorBidi"/>
          <w:bCs/>
        </w:rPr>
        <w:tab/>
      </w:r>
    </w:p>
    <w:p w14:paraId="24698399" w14:textId="1E17E951" w:rsidR="00B03A16" w:rsidRDefault="00B03A16" w:rsidP="00B03A16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65E9874" w14:textId="77777777" w:rsidR="0029419E" w:rsidRDefault="0029419E" w:rsidP="00B03A16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7EEA51FB" w14:textId="77777777" w:rsidR="00B03A16" w:rsidRPr="00F84330" w:rsidRDefault="00B03A16" w:rsidP="00B03A16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0F0BB66A" w:rsidR="00B30666" w:rsidRPr="00B03A16" w:rsidRDefault="00B03A16" w:rsidP="00B03A16">
      <w:pPr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pieczęć  i  podpisy  upoważnionych  przedstawicieli  Wykonawcy </w:t>
      </w:r>
    </w:p>
    <w:sectPr w:rsidR="00B30666" w:rsidRPr="00B03A16" w:rsidSect="001B1B9F">
      <w:headerReference w:type="default" r:id="rId10"/>
      <w:footerReference w:type="default" r:id="rId11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A817" w14:textId="77777777" w:rsidR="00133FF0" w:rsidRDefault="00133FF0" w:rsidP="008F4BF3">
      <w:pPr>
        <w:spacing w:after="0" w:line="240" w:lineRule="auto"/>
      </w:pPr>
      <w:r>
        <w:separator/>
      </w:r>
    </w:p>
  </w:endnote>
  <w:endnote w:type="continuationSeparator" w:id="0">
    <w:p w14:paraId="264A948F" w14:textId="77777777" w:rsidR="00133FF0" w:rsidRDefault="00133FF0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9590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9590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4F5C" w14:textId="77777777" w:rsidR="00133FF0" w:rsidRDefault="00133FF0" w:rsidP="008F4BF3">
      <w:pPr>
        <w:spacing w:after="0" w:line="240" w:lineRule="auto"/>
      </w:pPr>
      <w:r>
        <w:separator/>
      </w:r>
    </w:p>
  </w:footnote>
  <w:footnote w:type="continuationSeparator" w:id="0">
    <w:p w14:paraId="2C5769BC" w14:textId="77777777" w:rsidR="00133FF0" w:rsidRDefault="00133FF0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03524"/>
    <w:multiLevelType w:val="hybridMultilevel"/>
    <w:tmpl w:val="CA1895E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E7AAF"/>
    <w:multiLevelType w:val="hybridMultilevel"/>
    <w:tmpl w:val="CD92E904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233D"/>
    <w:multiLevelType w:val="hybridMultilevel"/>
    <w:tmpl w:val="023ACAC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4EB0"/>
    <w:multiLevelType w:val="hybridMultilevel"/>
    <w:tmpl w:val="E5163CF8"/>
    <w:lvl w:ilvl="0" w:tplc="C9E637B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B1BC7"/>
    <w:multiLevelType w:val="hybridMultilevel"/>
    <w:tmpl w:val="91E0E13A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368E4"/>
    <w:multiLevelType w:val="hybridMultilevel"/>
    <w:tmpl w:val="9C1A3C0E"/>
    <w:lvl w:ilvl="0" w:tplc="665C30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C24EA"/>
    <w:multiLevelType w:val="hybridMultilevel"/>
    <w:tmpl w:val="9BA23398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6017ED4"/>
    <w:multiLevelType w:val="hybridMultilevel"/>
    <w:tmpl w:val="DFD0DE5A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15B1"/>
    <w:multiLevelType w:val="hybridMultilevel"/>
    <w:tmpl w:val="B234E680"/>
    <w:lvl w:ilvl="0" w:tplc="C9E637B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821B2"/>
    <w:multiLevelType w:val="hybridMultilevel"/>
    <w:tmpl w:val="E03E3724"/>
    <w:lvl w:ilvl="0" w:tplc="C9E637B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9D56AB"/>
    <w:multiLevelType w:val="hybridMultilevel"/>
    <w:tmpl w:val="3158472C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F06C0"/>
    <w:multiLevelType w:val="hybridMultilevel"/>
    <w:tmpl w:val="5E58BA3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3459E6"/>
    <w:multiLevelType w:val="hybridMultilevel"/>
    <w:tmpl w:val="F5B49732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F70"/>
    <w:multiLevelType w:val="hybridMultilevel"/>
    <w:tmpl w:val="4DF080B2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3"/>
  </w:num>
  <w:num w:numId="5">
    <w:abstractNumId w:val="21"/>
  </w:num>
  <w:num w:numId="6">
    <w:abstractNumId w:val="26"/>
  </w:num>
  <w:num w:numId="7">
    <w:abstractNumId w:val="2"/>
  </w:num>
  <w:num w:numId="8">
    <w:abstractNumId w:val="31"/>
  </w:num>
  <w:num w:numId="9">
    <w:abstractNumId w:val="1"/>
  </w:num>
  <w:num w:numId="10">
    <w:abstractNumId w:val="17"/>
  </w:num>
  <w:num w:numId="11">
    <w:abstractNumId w:val="32"/>
  </w:num>
  <w:num w:numId="12">
    <w:abstractNumId w:val="6"/>
  </w:num>
  <w:num w:numId="13">
    <w:abstractNumId w:val="33"/>
  </w:num>
  <w:num w:numId="14">
    <w:abstractNumId w:val="12"/>
  </w:num>
  <w:num w:numId="15">
    <w:abstractNumId w:val="28"/>
  </w:num>
  <w:num w:numId="16">
    <w:abstractNumId w:val="20"/>
  </w:num>
  <w:num w:numId="17">
    <w:abstractNumId w:val="29"/>
  </w:num>
  <w:num w:numId="18">
    <w:abstractNumId w:val="23"/>
  </w:num>
  <w:num w:numId="19">
    <w:abstractNumId w:val="27"/>
  </w:num>
  <w:num w:numId="20">
    <w:abstractNumId w:val="16"/>
  </w:num>
  <w:num w:numId="21">
    <w:abstractNumId w:val="5"/>
  </w:num>
  <w:num w:numId="22">
    <w:abstractNumId w:val="30"/>
  </w:num>
  <w:num w:numId="23">
    <w:abstractNumId w:val="7"/>
  </w:num>
  <w:num w:numId="24">
    <w:abstractNumId w:val="25"/>
  </w:num>
  <w:num w:numId="25">
    <w:abstractNumId w:val="18"/>
  </w:num>
  <w:num w:numId="26">
    <w:abstractNumId w:val="22"/>
  </w:num>
  <w:num w:numId="27">
    <w:abstractNumId w:val="9"/>
  </w:num>
  <w:num w:numId="28">
    <w:abstractNumId w:val="11"/>
  </w:num>
  <w:num w:numId="29">
    <w:abstractNumId w:val="4"/>
  </w:num>
  <w:num w:numId="30">
    <w:abstractNumId w:val="14"/>
  </w:num>
  <w:num w:numId="31">
    <w:abstractNumId w:val="24"/>
  </w:num>
  <w:num w:numId="32">
    <w:abstractNumId w:val="13"/>
  </w:num>
  <w:num w:numId="33">
    <w:abstractNumId w:val="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F3"/>
    <w:rsid w:val="00000482"/>
    <w:rsid w:val="00012C85"/>
    <w:rsid w:val="00023319"/>
    <w:rsid w:val="000331C0"/>
    <w:rsid w:val="0003398D"/>
    <w:rsid w:val="00043058"/>
    <w:rsid w:val="000552E2"/>
    <w:rsid w:val="00062F81"/>
    <w:rsid w:val="000775AB"/>
    <w:rsid w:val="00083B78"/>
    <w:rsid w:val="00091771"/>
    <w:rsid w:val="000949CF"/>
    <w:rsid w:val="00094A06"/>
    <w:rsid w:val="0009595E"/>
    <w:rsid w:val="000B09B6"/>
    <w:rsid w:val="000E5179"/>
    <w:rsid w:val="000F0AB8"/>
    <w:rsid w:val="000F22E4"/>
    <w:rsid w:val="0010799B"/>
    <w:rsid w:val="001209CB"/>
    <w:rsid w:val="00124434"/>
    <w:rsid w:val="0012469F"/>
    <w:rsid w:val="00133FF0"/>
    <w:rsid w:val="001578B0"/>
    <w:rsid w:val="0016259B"/>
    <w:rsid w:val="001768D4"/>
    <w:rsid w:val="001A493F"/>
    <w:rsid w:val="001B1B9F"/>
    <w:rsid w:val="001C2AB2"/>
    <w:rsid w:val="001C6006"/>
    <w:rsid w:val="001D41DA"/>
    <w:rsid w:val="001D6258"/>
    <w:rsid w:val="001E14D5"/>
    <w:rsid w:val="001F16B7"/>
    <w:rsid w:val="001F2D85"/>
    <w:rsid w:val="00213450"/>
    <w:rsid w:val="00224859"/>
    <w:rsid w:val="00245E6D"/>
    <w:rsid w:val="00255071"/>
    <w:rsid w:val="00257A64"/>
    <w:rsid w:val="002604A7"/>
    <w:rsid w:val="00274924"/>
    <w:rsid w:val="00277A87"/>
    <w:rsid w:val="00281A58"/>
    <w:rsid w:val="0029419E"/>
    <w:rsid w:val="002A5CFA"/>
    <w:rsid w:val="002C6900"/>
    <w:rsid w:val="002D4DC6"/>
    <w:rsid w:val="002E5735"/>
    <w:rsid w:val="00307FA1"/>
    <w:rsid w:val="0032679C"/>
    <w:rsid w:val="003407F8"/>
    <w:rsid w:val="00351BBB"/>
    <w:rsid w:val="003645DE"/>
    <w:rsid w:val="00387DF9"/>
    <w:rsid w:val="003A7C08"/>
    <w:rsid w:val="003B0FAF"/>
    <w:rsid w:val="003D233D"/>
    <w:rsid w:val="003E479B"/>
    <w:rsid w:val="003F132C"/>
    <w:rsid w:val="003F1899"/>
    <w:rsid w:val="003F1947"/>
    <w:rsid w:val="003F3C6D"/>
    <w:rsid w:val="003F7D8E"/>
    <w:rsid w:val="00414B66"/>
    <w:rsid w:val="00421104"/>
    <w:rsid w:val="00427AF1"/>
    <w:rsid w:val="00431501"/>
    <w:rsid w:val="004417A1"/>
    <w:rsid w:val="00446AD6"/>
    <w:rsid w:val="004837A5"/>
    <w:rsid w:val="00487F59"/>
    <w:rsid w:val="00495905"/>
    <w:rsid w:val="0049763E"/>
    <w:rsid w:val="004B4638"/>
    <w:rsid w:val="004C4434"/>
    <w:rsid w:val="004D0A1C"/>
    <w:rsid w:val="004E1EC3"/>
    <w:rsid w:val="00504ED9"/>
    <w:rsid w:val="005053DF"/>
    <w:rsid w:val="00506B08"/>
    <w:rsid w:val="005160B5"/>
    <w:rsid w:val="00522107"/>
    <w:rsid w:val="005235A0"/>
    <w:rsid w:val="005447BE"/>
    <w:rsid w:val="005479C0"/>
    <w:rsid w:val="00560F2A"/>
    <w:rsid w:val="00564C12"/>
    <w:rsid w:val="00571D50"/>
    <w:rsid w:val="00574139"/>
    <w:rsid w:val="00576B2B"/>
    <w:rsid w:val="005A1C89"/>
    <w:rsid w:val="005C12E3"/>
    <w:rsid w:val="005C3BFA"/>
    <w:rsid w:val="005D2E41"/>
    <w:rsid w:val="005D59C9"/>
    <w:rsid w:val="005E0E57"/>
    <w:rsid w:val="005F3D18"/>
    <w:rsid w:val="00602904"/>
    <w:rsid w:val="00606E94"/>
    <w:rsid w:val="00615939"/>
    <w:rsid w:val="00623E25"/>
    <w:rsid w:val="006350D0"/>
    <w:rsid w:val="0064270E"/>
    <w:rsid w:val="006429FC"/>
    <w:rsid w:val="00647214"/>
    <w:rsid w:val="00655D64"/>
    <w:rsid w:val="0067249E"/>
    <w:rsid w:val="00676281"/>
    <w:rsid w:val="006932EC"/>
    <w:rsid w:val="006A087F"/>
    <w:rsid w:val="006C0CEB"/>
    <w:rsid w:val="006C3B12"/>
    <w:rsid w:val="006D316F"/>
    <w:rsid w:val="006D6245"/>
    <w:rsid w:val="006D7189"/>
    <w:rsid w:val="006E23B2"/>
    <w:rsid w:val="007074DA"/>
    <w:rsid w:val="00714EF7"/>
    <w:rsid w:val="00727F3E"/>
    <w:rsid w:val="007347A1"/>
    <w:rsid w:val="00736961"/>
    <w:rsid w:val="00740629"/>
    <w:rsid w:val="007409DB"/>
    <w:rsid w:val="00750F6F"/>
    <w:rsid w:val="00754543"/>
    <w:rsid w:val="00772BA9"/>
    <w:rsid w:val="00797514"/>
    <w:rsid w:val="007A4020"/>
    <w:rsid w:val="007A66ED"/>
    <w:rsid w:val="007C0EDB"/>
    <w:rsid w:val="007D3FA6"/>
    <w:rsid w:val="007E0008"/>
    <w:rsid w:val="007F33CD"/>
    <w:rsid w:val="008038E9"/>
    <w:rsid w:val="0080650B"/>
    <w:rsid w:val="00807542"/>
    <w:rsid w:val="00811BD5"/>
    <w:rsid w:val="00815C19"/>
    <w:rsid w:val="00825CBC"/>
    <w:rsid w:val="00833591"/>
    <w:rsid w:val="00833644"/>
    <w:rsid w:val="00847C46"/>
    <w:rsid w:val="008707CB"/>
    <w:rsid w:val="00871010"/>
    <w:rsid w:val="008725BC"/>
    <w:rsid w:val="00876797"/>
    <w:rsid w:val="00882C1D"/>
    <w:rsid w:val="00891B42"/>
    <w:rsid w:val="008A4A29"/>
    <w:rsid w:val="008A5C45"/>
    <w:rsid w:val="008D35E5"/>
    <w:rsid w:val="008D419F"/>
    <w:rsid w:val="008E2E5C"/>
    <w:rsid w:val="008F03ED"/>
    <w:rsid w:val="008F4BF3"/>
    <w:rsid w:val="00906CE9"/>
    <w:rsid w:val="00910B00"/>
    <w:rsid w:val="00923BD2"/>
    <w:rsid w:val="009567A0"/>
    <w:rsid w:val="00967323"/>
    <w:rsid w:val="00980FAD"/>
    <w:rsid w:val="009B2896"/>
    <w:rsid w:val="009B6663"/>
    <w:rsid w:val="009C0985"/>
    <w:rsid w:val="009C6ADA"/>
    <w:rsid w:val="009D2858"/>
    <w:rsid w:val="009D2E5A"/>
    <w:rsid w:val="009E1FEA"/>
    <w:rsid w:val="00A04B92"/>
    <w:rsid w:val="00A0678A"/>
    <w:rsid w:val="00A24979"/>
    <w:rsid w:val="00A24F06"/>
    <w:rsid w:val="00A42BD6"/>
    <w:rsid w:val="00A55A5C"/>
    <w:rsid w:val="00A656ED"/>
    <w:rsid w:val="00A70FC4"/>
    <w:rsid w:val="00A772D6"/>
    <w:rsid w:val="00A836D3"/>
    <w:rsid w:val="00A84096"/>
    <w:rsid w:val="00A945B6"/>
    <w:rsid w:val="00A95095"/>
    <w:rsid w:val="00AA1B09"/>
    <w:rsid w:val="00AA25CC"/>
    <w:rsid w:val="00AA450A"/>
    <w:rsid w:val="00AB1078"/>
    <w:rsid w:val="00AB342A"/>
    <w:rsid w:val="00AC584A"/>
    <w:rsid w:val="00AD0E31"/>
    <w:rsid w:val="00AD6688"/>
    <w:rsid w:val="00B0211E"/>
    <w:rsid w:val="00B02AC8"/>
    <w:rsid w:val="00B03A16"/>
    <w:rsid w:val="00B03F7C"/>
    <w:rsid w:val="00B11F91"/>
    <w:rsid w:val="00B14A8A"/>
    <w:rsid w:val="00B30666"/>
    <w:rsid w:val="00B307E0"/>
    <w:rsid w:val="00B34FAF"/>
    <w:rsid w:val="00B41DA1"/>
    <w:rsid w:val="00B42354"/>
    <w:rsid w:val="00B47759"/>
    <w:rsid w:val="00B50E11"/>
    <w:rsid w:val="00B515CE"/>
    <w:rsid w:val="00B57BD8"/>
    <w:rsid w:val="00B7407D"/>
    <w:rsid w:val="00B85FAB"/>
    <w:rsid w:val="00B964A9"/>
    <w:rsid w:val="00BA3585"/>
    <w:rsid w:val="00BA4ADF"/>
    <w:rsid w:val="00BB226C"/>
    <w:rsid w:val="00BC3037"/>
    <w:rsid w:val="00BC4012"/>
    <w:rsid w:val="00BE27BA"/>
    <w:rsid w:val="00BE27F3"/>
    <w:rsid w:val="00C04AF6"/>
    <w:rsid w:val="00C10FF6"/>
    <w:rsid w:val="00C36E4E"/>
    <w:rsid w:val="00C6193A"/>
    <w:rsid w:val="00C62FC4"/>
    <w:rsid w:val="00C9277A"/>
    <w:rsid w:val="00C92B45"/>
    <w:rsid w:val="00C93E15"/>
    <w:rsid w:val="00CC4464"/>
    <w:rsid w:val="00CC6C23"/>
    <w:rsid w:val="00CF2118"/>
    <w:rsid w:val="00D11147"/>
    <w:rsid w:val="00D22DE4"/>
    <w:rsid w:val="00D26D34"/>
    <w:rsid w:val="00D34733"/>
    <w:rsid w:val="00D415D5"/>
    <w:rsid w:val="00D50CF8"/>
    <w:rsid w:val="00D704E1"/>
    <w:rsid w:val="00D80E85"/>
    <w:rsid w:val="00D81F77"/>
    <w:rsid w:val="00D8577B"/>
    <w:rsid w:val="00D91BD4"/>
    <w:rsid w:val="00D97E3F"/>
    <w:rsid w:val="00DA27FE"/>
    <w:rsid w:val="00DA604B"/>
    <w:rsid w:val="00DC3958"/>
    <w:rsid w:val="00DD2EB2"/>
    <w:rsid w:val="00DE0407"/>
    <w:rsid w:val="00DE0549"/>
    <w:rsid w:val="00DE3F90"/>
    <w:rsid w:val="00DE6BE0"/>
    <w:rsid w:val="00DE703D"/>
    <w:rsid w:val="00DF64EF"/>
    <w:rsid w:val="00DF6927"/>
    <w:rsid w:val="00E22B07"/>
    <w:rsid w:val="00E24E7D"/>
    <w:rsid w:val="00E253E7"/>
    <w:rsid w:val="00E4096F"/>
    <w:rsid w:val="00E5099B"/>
    <w:rsid w:val="00E51E65"/>
    <w:rsid w:val="00E5347C"/>
    <w:rsid w:val="00E56770"/>
    <w:rsid w:val="00E63991"/>
    <w:rsid w:val="00E64D67"/>
    <w:rsid w:val="00E65C1C"/>
    <w:rsid w:val="00E92960"/>
    <w:rsid w:val="00E93BDA"/>
    <w:rsid w:val="00E95F65"/>
    <w:rsid w:val="00E9692A"/>
    <w:rsid w:val="00EA2694"/>
    <w:rsid w:val="00EB2F97"/>
    <w:rsid w:val="00EB3036"/>
    <w:rsid w:val="00ED02B0"/>
    <w:rsid w:val="00ED445A"/>
    <w:rsid w:val="00ED795B"/>
    <w:rsid w:val="00ED7BED"/>
    <w:rsid w:val="00ED7FCB"/>
    <w:rsid w:val="00F17BB8"/>
    <w:rsid w:val="00F22451"/>
    <w:rsid w:val="00F27D0A"/>
    <w:rsid w:val="00F42F3A"/>
    <w:rsid w:val="00F4663E"/>
    <w:rsid w:val="00F532BC"/>
    <w:rsid w:val="00F63673"/>
    <w:rsid w:val="00F72988"/>
    <w:rsid w:val="00F77193"/>
    <w:rsid w:val="00F819C2"/>
    <w:rsid w:val="00F87644"/>
    <w:rsid w:val="00F96178"/>
    <w:rsid w:val="00FA1230"/>
    <w:rsid w:val="00FB1BF7"/>
    <w:rsid w:val="00FC3EA0"/>
    <w:rsid w:val="00FC6D0A"/>
    <w:rsid w:val="00FD3325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83AD7.D454B35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26BB-1BB0-43A4-85F4-47FEF8A4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2022-01-28T10:04:00Z</cp:lastPrinted>
  <dcterms:created xsi:type="dcterms:W3CDTF">2022-03-18T13:18:00Z</dcterms:created>
  <dcterms:modified xsi:type="dcterms:W3CDTF">2022-03-18T13:59:00Z</dcterms:modified>
</cp:coreProperties>
</file>